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50" w:rsidRPr="007E0250" w:rsidRDefault="007E0250" w:rsidP="00C26F88">
      <w:pPr>
        <w:pStyle w:val="a3"/>
        <w:spacing w:before="0" w:beforeAutospacing="0" w:after="0" w:afterAutospacing="0"/>
        <w:rPr>
          <w:b/>
        </w:rPr>
      </w:pPr>
      <w:r w:rsidRPr="007E0250">
        <w:t xml:space="preserve">2024. </w:t>
      </w:r>
      <w:proofErr w:type="spellStart"/>
      <w:r w:rsidRPr="007E0250">
        <w:t>Vol</w:t>
      </w:r>
      <w:proofErr w:type="spellEnd"/>
      <w:r w:rsidRPr="007E0250">
        <w:t xml:space="preserve">. 29 </w:t>
      </w:r>
      <w:proofErr w:type="spellStart"/>
      <w:r w:rsidRPr="007E0250">
        <w:t>No</w:t>
      </w:r>
      <w:proofErr w:type="spellEnd"/>
      <w:r w:rsidRPr="007E0250">
        <w:t>. 2(114)</w:t>
      </w:r>
    </w:p>
    <w:p w:rsidR="00C26F88" w:rsidRPr="00C26F88" w:rsidRDefault="00C26F88" w:rsidP="00C26F88">
      <w:pPr>
        <w:pStyle w:val="a3"/>
        <w:spacing w:before="0" w:beforeAutospacing="0" w:after="0" w:afterAutospacing="0"/>
        <w:rPr>
          <w:b/>
          <w:lang w:val="kk-KZ"/>
        </w:rPr>
      </w:pPr>
    </w:p>
    <w:p w:rsidR="00845E70" w:rsidRPr="0059616E" w:rsidRDefault="00D2589C" w:rsidP="0084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45E70" w:rsidRPr="00A15A92" w:rsidRDefault="00845E70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15A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ORGANIC CHEMISTRY</w:t>
      </w:r>
    </w:p>
    <w:p w:rsidR="00845E70" w:rsidRPr="00A15A92" w:rsidRDefault="00D2589C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45E70" w:rsidRPr="00A15A92" w:rsidRDefault="00845E70" w:rsidP="00C3231B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Tazhbayev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Y. M.,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Kazhmuratova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A. T.,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Zhaparova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L.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Zh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Tuleuov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U. B.,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Nassikhatuly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Y.,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Mitricheva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E. S.,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Kwiatkowski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A. L., &amp;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>Shibaev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A. V. (2024). </w:t>
      </w:r>
      <w:proofErr w:type="gramStart"/>
      <w:r w:rsidRPr="00A15A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Synthesis of Water-Soluble Polyethylene Glycol </w:t>
      </w:r>
      <w:proofErr w:type="spellStart"/>
      <w:r w:rsidRPr="00A15A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Fumarates</w:t>
      </w:r>
      <w:proofErr w:type="spellEnd"/>
      <w:r w:rsidRPr="00A15A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for Biomedical Applications.</w:t>
      </w:r>
      <w:proofErr w:type="gramEnd"/>
      <w:r w:rsidRPr="00A15A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96463C" w:rsidRPr="00A15A92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A15A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A15A92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A15A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A15A92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A15A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A15A92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A15A92">
        <w:rPr>
          <w:rFonts w:ascii="Times New Roman" w:hAnsi="Times New Roman" w:cs="Times New Roman"/>
          <w:i/>
          <w:sz w:val="24"/>
          <w:szCs w:val="24"/>
        </w:rPr>
        <w:t>,</w:t>
      </w:r>
      <w:r w:rsidR="00A15A92"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29(2 (114)), 4–12. </w:t>
      </w:r>
      <w:hyperlink r:id="rId5" w:history="1">
        <w:r w:rsidR="007E0250" w:rsidRPr="00B246A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https://doi.org/10.31489/2959-0663/2-24-7</w:t>
        </w:r>
      </w:hyperlink>
      <w:r w:rsidRPr="00A15A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845E70" w:rsidRPr="00A15A92" w:rsidRDefault="00845E70" w:rsidP="0096463C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845E70" w:rsidRPr="0078029B" w:rsidRDefault="00845E70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Kulakov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I.,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Chikunov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Elyshev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Kulakov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I. (2024).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Multicomponent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Synthesis of Novel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Unsymmetric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6-Aryl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Substituted  5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-Nitropyridines.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>,</w:t>
      </w:r>
      <w:r w:rsidR="00A15A92" w:rsidRPr="0078029B">
        <w:rPr>
          <w:rFonts w:ascii="Times New Roman" w:hAnsi="Times New Roman" w:cs="Times New Roman"/>
          <w:sz w:val="24"/>
          <w:szCs w:val="24"/>
        </w:rPr>
        <w:t xml:space="preserve">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13–20. </w:t>
      </w:r>
      <w:hyperlink r:id="rId6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https://doi.org/10.31489/2959-0663/2-24-3</w:t>
        </w:r>
      </w:hyperlink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45E70" w:rsidRPr="0078029B" w:rsidRDefault="00845E70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Shakhabutdinov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S. Sh.,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Yugay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S. M.,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Ashurov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N. Sh.,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Ergashev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D. J.,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Atakhanov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A.,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Rashidova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S. Sh. (2024). Characterization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Electrospun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Nanofibers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Based on Cellulose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Triacetate  Synthesized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from Licorice Root Cellulose.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21–31. </w:t>
      </w:r>
      <w:hyperlink r:id="rId7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https://doi.org/10.31489/2959-0663/2-24-2</w:t>
        </w:r>
      </w:hyperlink>
      <w:r w:rsidRPr="00780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E70" w:rsidRPr="0078029B" w:rsidRDefault="00845E70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Palamarchuk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I. V.,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Kulakov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I. V. (2024). New Method for Obtaining Carboxylic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Derivatives  of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Oxazolo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[5,4-b]pyridine Based on 3-Aminopyridine-2(1H)-ones.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32–44. </w:t>
      </w:r>
      <w:hyperlink r:id="rId8" w:history="1">
        <w:r w:rsidRPr="007802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https://doi.org/10.31489/2959-0663/2-24-11</w:t>
        </w:r>
      </w:hyperlink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Vassilets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Y.,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Zhakina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Arnt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O.,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Alzhankyzy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Zhakin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>, A. (2024).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Synthesis, Characterization and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Application  of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New Polymers Imprinted with Zinc (II) Ions. </w:t>
      </w:r>
      <w:r w:rsidR="0096463C" w:rsidRPr="007802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Eurasian Journal of Chemistry, </w:t>
      </w:r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29(2 (114)), 45–53. </w:t>
      </w:r>
      <w:hyperlink r:id="rId9" w:history="1">
        <w:r w:rsidRPr="007802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https://doi.org/10.31489/2959-0663/2-24-14</w:t>
        </w:r>
      </w:hyperlink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45E70" w:rsidRPr="00A15A92" w:rsidRDefault="00D2589C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845E70" w:rsidRPr="00A15A92" w:rsidRDefault="00845E70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PHYSICAL AND ANALYTICAL CHEMISTRY</w:t>
      </w:r>
    </w:p>
    <w:p w:rsidR="00845E70" w:rsidRPr="00A15A92" w:rsidRDefault="00D2589C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845E70" w:rsidRPr="00A15A92" w:rsidRDefault="00845E70" w:rsidP="0096463C">
      <w:pPr>
        <w:pStyle w:val="a3"/>
        <w:spacing w:before="0" w:beforeAutospacing="0" w:after="0" w:afterAutospacing="0"/>
        <w:jc w:val="both"/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Kwiatkowski, A.,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Molchanov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V. S.,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Orekhov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S.,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Kuklin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I.,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Philippova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O. E. (2024). Detecting Shape of Hybrid Polymer/Surfactant Micelles: 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Cryo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-Transmission Electron Microscopy, Small-Angle Neutron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Scattering  and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Dynamic Light Scattering Study.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54–60. </w:t>
      </w:r>
      <w:hyperlink r:id="rId10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https://doi.org/10.31489/2959-0663/2-24-13</w:t>
        </w:r>
      </w:hyperlink>
      <w:r w:rsidRPr="00780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Sarsenbekova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Bolatbay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N.,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Havlicek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D.,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Issina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Z. A.,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Sarsenbek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Kabdenova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N. A.,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Kilybay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M. A. (2024). Effect of Heat Treatment on the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Supramolecular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Structure of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Copolymers  Based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on Poly(propylene glycol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fumarate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phthalate) with Acrylic Acid.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61–73. </w:t>
      </w:r>
      <w:hyperlink r:id="rId11" w:history="1">
        <w:r w:rsidRPr="0078029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https://doi.org/10.31489/2959-0663/2-24-9</w:t>
        </w:r>
      </w:hyperlink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Kwiatkowski, A. L., Kalinin, P. V.,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Philippova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>, O. E. (2024).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Effect of Salt Content on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Solubilization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of Hydrophobic </w:t>
      </w:r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Polymer  by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Wormlike Micelles of Ionic Surfactant.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74–80. </w:t>
      </w:r>
      <w:hyperlink r:id="rId12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https://doi.org/10.31489/2959-0663/2-24-15</w:t>
        </w:r>
      </w:hyperlink>
      <w:r w:rsidRPr="00780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E70" w:rsidRPr="00A15A92" w:rsidRDefault="00845E70" w:rsidP="0096463C">
      <w:pPr>
        <w:pStyle w:val="a3"/>
        <w:spacing w:before="0" w:beforeAutospacing="0" w:after="0" w:afterAutospacing="0"/>
        <w:jc w:val="both"/>
      </w:pPr>
    </w:p>
    <w:p w:rsidR="00845E70" w:rsidRPr="00A15A92" w:rsidRDefault="00D2589C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8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845E70" w:rsidRPr="00A15A92" w:rsidRDefault="00845E70" w:rsidP="009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CHEMICAL TECHNOLOGY</w:t>
      </w:r>
    </w:p>
    <w:p w:rsidR="00845E70" w:rsidRPr="00A15A92" w:rsidRDefault="00D2589C" w:rsidP="00964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89C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</w:rPr>
        <w:t>Shakayeva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Kh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Yeszhanov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A. B.,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Zhumazhanova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A. T.,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Korolkov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I. V.,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Zdorovets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M. V. (2024). </w:t>
      </w:r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Fabrication of Hydrophobic PET Track-Etched Membranes  using 2,2,3,3,4,4,4-Heptafluorobutyl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Methacrylate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 for Water Desalination by Membrane Distillation.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81–88. </w:t>
      </w:r>
      <w:hyperlink r:id="rId13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https://doi.org/10.31489/2959-0663/2-24-5</w:t>
        </w:r>
      </w:hyperlink>
      <w:r w:rsidRPr="00780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Muravlev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D. A.,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Doroganov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P.,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Philippova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O. E.,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  <w:lang w:val="en-US"/>
        </w:rPr>
        <w:t>Shibaev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, A. V. (2024). Natural Polyelectrolyte </w:t>
      </w:r>
      <w:proofErr w:type="spellStart"/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Hydrogels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 with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Two Types of Cross-Links with Different Energy.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6463C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96463C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89–95. </w:t>
      </w:r>
      <w:hyperlink r:id="rId14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https://doi.org/10.31489/2959-0663/2-24-12</w:t>
        </w:r>
      </w:hyperlink>
      <w:r w:rsidRPr="00780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4D51" w:rsidRPr="0078029B" w:rsidRDefault="00044D51" w:rsidP="0078029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29B">
        <w:rPr>
          <w:rFonts w:ascii="Times New Roman" w:hAnsi="Times New Roman" w:cs="Times New Roman"/>
          <w:sz w:val="24"/>
          <w:szCs w:val="24"/>
        </w:rPr>
        <w:t>Megbenu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Azhikhanova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Z.,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Ingkar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Rakhimgaliyev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Mels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Kenzheshov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Askarov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Shaimardan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M., &amp; </w:t>
      </w:r>
      <w:proofErr w:type="spellStart"/>
      <w:r w:rsidRPr="0078029B">
        <w:rPr>
          <w:rFonts w:ascii="Times New Roman" w:hAnsi="Times New Roman" w:cs="Times New Roman"/>
          <w:sz w:val="24"/>
          <w:szCs w:val="24"/>
        </w:rPr>
        <w:t>Nuraje</w:t>
      </w:r>
      <w:proofErr w:type="spellEnd"/>
      <w:r w:rsidRPr="0078029B">
        <w:rPr>
          <w:rFonts w:ascii="Times New Roman" w:hAnsi="Times New Roman" w:cs="Times New Roman"/>
          <w:sz w:val="24"/>
          <w:szCs w:val="24"/>
        </w:rPr>
        <w:t xml:space="preserve">, N. (2024). </w:t>
      </w:r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Catalytic Dehydration of Biomass-Derived </w:t>
      </w:r>
      <w:proofErr w:type="spellStart"/>
      <w:proofErr w:type="gramStart"/>
      <w:r w:rsidRPr="0078029B">
        <w:rPr>
          <w:rFonts w:ascii="Times New Roman" w:hAnsi="Times New Roman" w:cs="Times New Roman"/>
          <w:sz w:val="24"/>
          <w:szCs w:val="24"/>
          <w:lang w:val="en-US"/>
        </w:rPr>
        <w:t>Feedstocks</w:t>
      </w:r>
      <w:proofErr w:type="spell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 to</w:t>
      </w:r>
      <w:proofErr w:type="gramEnd"/>
      <w:r w:rsidRPr="0078029B">
        <w:rPr>
          <w:rFonts w:ascii="Times New Roman" w:hAnsi="Times New Roman" w:cs="Times New Roman"/>
          <w:sz w:val="24"/>
          <w:szCs w:val="24"/>
          <w:lang w:val="en-US"/>
        </w:rPr>
        <w:t xml:space="preserve"> Obtain 5-Hydroxymethylfurfural and Furfural. </w:t>
      </w:r>
      <w:proofErr w:type="spellStart"/>
      <w:r w:rsidR="00A15A92" w:rsidRPr="0078029B">
        <w:rPr>
          <w:rFonts w:ascii="Times New Roman" w:hAnsi="Times New Roman" w:cs="Times New Roman"/>
          <w:i/>
          <w:sz w:val="24"/>
          <w:szCs w:val="24"/>
        </w:rPr>
        <w:t>Eurasian</w:t>
      </w:r>
      <w:proofErr w:type="spellEnd"/>
      <w:r w:rsidR="00A15A92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A92" w:rsidRPr="0078029B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="00A15A92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A92" w:rsidRPr="0078029B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A15A92" w:rsidRPr="0078029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A92" w:rsidRPr="0078029B">
        <w:rPr>
          <w:rFonts w:ascii="Times New Roman" w:hAnsi="Times New Roman" w:cs="Times New Roman"/>
          <w:i/>
          <w:sz w:val="24"/>
          <w:szCs w:val="24"/>
        </w:rPr>
        <w:t>Chemistry</w:t>
      </w:r>
      <w:proofErr w:type="spellEnd"/>
      <w:r w:rsidR="00A15A92" w:rsidRPr="0078029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8029B">
        <w:rPr>
          <w:rFonts w:ascii="Times New Roman" w:hAnsi="Times New Roman" w:cs="Times New Roman"/>
          <w:sz w:val="24"/>
          <w:szCs w:val="24"/>
        </w:rPr>
        <w:t xml:space="preserve">29(2 (114)), 96–105. </w:t>
      </w:r>
      <w:hyperlink r:id="rId15" w:history="1">
        <w:r w:rsidRPr="0078029B">
          <w:rPr>
            <w:rStyle w:val="a5"/>
            <w:rFonts w:ascii="Times New Roman" w:hAnsi="Times New Roman" w:cs="Times New Roman"/>
            <w:sz w:val="24"/>
            <w:szCs w:val="24"/>
          </w:rPr>
          <w:t>https://doi.org/10.31489/2959-0663/2-24-1</w:t>
        </w:r>
      </w:hyperlink>
      <w:r w:rsidRPr="007802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F88" w:rsidRPr="00A7444E" w:rsidRDefault="00C26F88" w:rsidP="00C26F88">
      <w:pPr>
        <w:jc w:val="both"/>
      </w:pPr>
    </w:p>
    <w:p w:rsidR="0059616E" w:rsidRPr="0059616E" w:rsidRDefault="0059616E" w:rsidP="0059616E">
      <w:pPr>
        <w:pStyle w:val="1"/>
        <w:rPr>
          <w:b w:val="0"/>
          <w:sz w:val="24"/>
          <w:szCs w:val="24"/>
        </w:rPr>
      </w:pPr>
    </w:p>
    <w:p w:rsidR="0059616E" w:rsidRPr="00C26F88" w:rsidRDefault="0059616E"/>
    <w:sectPr w:rsidR="0059616E" w:rsidRPr="00C26F88" w:rsidSect="0037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🌀" style="width:12.25pt;height:12.25pt;visibility:visible;mso-wrap-style:square" o:bullet="t">
        <v:imagedata r:id="rId1" o:title="🌀"/>
      </v:shape>
    </w:pict>
  </w:numPicBullet>
  <w:abstractNum w:abstractNumId="0">
    <w:nsid w:val="087F2D64"/>
    <w:multiLevelType w:val="hybridMultilevel"/>
    <w:tmpl w:val="48204464"/>
    <w:lvl w:ilvl="0" w:tplc="02BC58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EC2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34A2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D600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A9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A4A8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E8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7087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C88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DA6"/>
    <w:multiLevelType w:val="hybridMultilevel"/>
    <w:tmpl w:val="FC6A1CDA"/>
    <w:lvl w:ilvl="0" w:tplc="36E67C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E7C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60A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BA38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22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0AF0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46AB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440F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EC8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AB02BD"/>
    <w:multiLevelType w:val="hybridMultilevel"/>
    <w:tmpl w:val="7DA8FA10"/>
    <w:lvl w:ilvl="0" w:tplc="EBAA9E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627D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525D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493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C93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FAA7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143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76B9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5E90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C9B7248"/>
    <w:multiLevelType w:val="hybridMultilevel"/>
    <w:tmpl w:val="F56CD6DE"/>
    <w:lvl w:ilvl="0" w:tplc="C29C72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6D8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D4E7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2E0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D421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2A4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F06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DC91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820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AF333CB"/>
    <w:multiLevelType w:val="hybridMultilevel"/>
    <w:tmpl w:val="6B168732"/>
    <w:lvl w:ilvl="0" w:tplc="29027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CA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E454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183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6285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7C23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AED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4B6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FE0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C660346"/>
    <w:multiLevelType w:val="hybridMultilevel"/>
    <w:tmpl w:val="9EBAB47E"/>
    <w:lvl w:ilvl="0" w:tplc="DC985B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ECB3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FCCB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749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0C58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366F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88EE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85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ACF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FBB66CC"/>
    <w:multiLevelType w:val="hybridMultilevel"/>
    <w:tmpl w:val="D29E82DA"/>
    <w:lvl w:ilvl="0" w:tplc="8764AB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00A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EA50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D0DF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28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ACFA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1A2F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D86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FA8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2FD48A8"/>
    <w:multiLevelType w:val="hybridMultilevel"/>
    <w:tmpl w:val="478416D6"/>
    <w:lvl w:ilvl="0" w:tplc="5C8E2A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26C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2823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B46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F03B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48D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2A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C4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E0EC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60918B0"/>
    <w:multiLevelType w:val="hybridMultilevel"/>
    <w:tmpl w:val="8A707DDC"/>
    <w:lvl w:ilvl="0" w:tplc="FAAC2B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85A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74DB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8C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0849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A4D9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BE0E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A80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9813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6114173"/>
    <w:multiLevelType w:val="hybridMultilevel"/>
    <w:tmpl w:val="1EBEB7F6"/>
    <w:lvl w:ilvl="0" w:tplc="E1CAA3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8AE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D09D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6E0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06F4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C0C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60E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2F0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44F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A5679E1"/>
    <w:multiLevelType w:val="hybridMultilevel"/>
    <w:tmpl w:val="114CD030"/>
    <w:lvl w:ilvl="0" w:tplc="6898E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2874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16A4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022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9238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18EB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06EE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CFF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C649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59616E"/>
    <w:rsid w:val="00044D51"/>
    <w:rsid w:val="00135602"/>
    <w:rsid w:val="001D1BCC"/>
    <w:rsid w:val="002275A7"/>
    <w:rsid w:val="00273DE0"/>
    <w:rsid w:val="003725CC"/>
    <w:rsid w:val="00453F81"/>
    <w:rsid w:val="0059616E"/>
    <w:rsid w:val="005F65C4"/>
    <w:rsid w:val="006414F8"/>
    <w:rsid w:val="00710C6F"/>
    <w:rsid w:val="0078029B"/>
    <w:rsid w:val="007E0250"/>
    <w:rsid w:val="00845E70"/>
    <w:rsid w:val="008D3BC3"/>
    <w:rsid w:val="0091799C"/>
    <w:rsid w:val="0096463C"/>
    <w:rsid w:val="0097490E"/>
    <w:rsid w:val="00A15A92"/>
    <w:rsid w:val="00A93230"/>
    <w:rsid w:val="00C26F88"/>
    <w:rsid w:val="00C3231B"/>
    <w:rsid w:val="00C3750E"/>
    <w:rsid w:val="00D2589C"/>
    <w:rsid w:val="00D3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CC"/>
  </w:style>
  <w:style w:type="paragraph" w:styleId="1">
    <w:name w:val="heading 1"/>
    <w:basedOn w:val="a"/>
    <w:link w:val="10"/>
    <w:uiPriority w:val="9"/>
    <w:qFormat/>
    <w:rsid w:val="00596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 Знак4"/>
    <w:basedOn w:val="a"/>
    <w:link w:val="a4"/>
    <w:uiPriority w:val="99"/>
    <w:unhideWhenUsed/>
    <w:qFormat/>
    <w:rsid w:val="0059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961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9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16E"/>
    <w:rPr>
      <w:rFonts w:ascii="Tahoma" w:hAnsi="Tahoma" w:cs="Tahoma"/>
      <w:sz w:val="16"/>
      <w:szCs w:val="16"/>
    </w:rPr>
  </w:style>
  <w:style w:type="character" w:customStyle="1" w:styleId="value">
    <w:name w:val="value"/>
    <w:basedOn w:val="a0"/>
    <w:rsid w:val="0059616E"/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 Знак4 Знак"/>
    <w:link w:val="a3"/>
    <w:uiPriority w:val="99"/>
    <w:locked/>
    <w:rsid w:val="00C26F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lqj4b">
    <w:name w:val="jlqj4b"/>
    <w:basedOn w:val="a0"/>
    <w:rsid w:val="00C26F88"/>
  </w:style>
  <w:style w:type="character" w:customStyle="1" w:styleId="rynqvb">
    <w:name w:val="rynqvb"/>
    <w:basedOn w:val="a0"/>
    <w:rsid w:val="00C26F88"/>
  </w:style>
  <w:style w:type="character" w:customStyle="1" w:styleId="gmail-x193iq5w">
    <w:name w:val="gmail-x193iq5w"/>
    <w:basedOn w:val="a0"/>
    <w:rsid w:val="00C26F88"/>
  </w:style>
  <w:style w:type="character" w:styleId="a8">
    <w:name w:val="Emphasis"/>
    <w:basedOn w:val="a0"/>
    <w:uiPriority w:val="20"/>
    <w:qFormat/>
    <w:rsid w:val="006414F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45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5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15A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64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73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1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8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5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8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7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7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6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31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3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0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489/2959-0663/2-24-11" TargetMode="External"/><Relationship Id="rId13" Type="http://schemas.openxmlformats.org/officeDocument/2006/relationships/hyperlink" Target="https://doi.org/10.31489/2959-0663/2-24-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1489/2959-0663/2-24-2" TargetMode="External"/><Relationship Id="rId12" Type="http://schemas.openxmlformats.org/officeDocument/2006/relationships/hyperlink" Target="https://doi.org/10.31489/2959-0663/2-24-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i.org/10.31489/2959-0663/2-24-3" TargetMode="External"/><Relationship Id="rId11" Type="http://schemas.openxmlformats.org/officeDocument/2006/relationships/hyperlink" Target="https://doi.org/10.31489/2959-0663/2-24-9" TargetMode="External"/><Relationship Id="rId5" Type="http://schemas.openxmlformats.org/officeDocument/2006/relationships/hyperlink" Target="https://doi.org/10.31489/2959-0663/2-24-7" TargetMode="External"/><Relationship Id="rId15" Type="http://schemas.openxmlformats.org/officeDocument/2006/relationships/hyperlink" Target="https://doi.org/10.31489/2959-0663/2-24-1" TargetMode="External"/><Relationship Id="rId10" Type="http://schemas.openxmlformats.org/officeDocument/2006/relationships/hyperlink" Target="https://doi.org/10.31489/2959-0663/2-24-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1489/2959-0663/2-24-14" TargetMode="External"/><Relationship Id="rId14" Type="http://schemas.openxmlformats.org/officeDocument/2006/relationships/hyperlink" Target="https://doi.org/10.31489/2959-0663/2-24-1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2024-08-13T07:01:00Z</dcterms:created>
  <dcterms:modified xsi:type="dcterms:W3CDTF">2024-08-13T07:07:00Z</dcterms:modified>
</cp:coreProperties>
</file>